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5E9" w:rsidRDefault="001A2F39" w:rsidP="002A2156">
      <w:bookmarkStart w:id="0" w:name="_GoBack"/>
      <w:bookmarkEnd w:id="0"/>
      <w:r>
        <w:rPr>
          <w:noProof/>
          <w:lang w:eastAsia="en-AU"/>
        </w:rPr>
        <mc:AlternateContent>
          <mc:Choice Requires="wps">
            <w:drawing>
              <wp:anchor distT="0" distB="0" distL="114300" distR="114300" simplePos="0" relativeHeight="251670528" behindDoc="0" locked="0" layoutInCell="1" allowOverlap="1" wp14:anchorId="19C296A3" wp14:editId="59199D7E">
                <wp:simplePos x="0" y="0"/>
                <wp:positionH relativeFrom="column">
                  <wp:posOffset>-68580</wp:posOffset>
                </wp:positionH>
                <wp:positionV relativeFrom="paragraph">
                  <wp:posOffset>8199120</wp:posOffset>
                </wp:positionV>
                <wp:extent cx="3604260" cy="1196340"/>
                <wp:effectExtent l="0" t="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260" cy="1196340"/>
                        </a:xfrm>
                        <a:prstGeom prst="rect">
                          <a:avLst/>
                        </a:prstGeom>
                        <a:noFill/>
                        <a:ln w="9525">
                          <a:noFill/>
                          <a:miter lim="800000"/>
                          <a:headEnd/>
                          <a:tailEnd/>
                        </a:ln>
                      </wps:spPr>
                      <wps:txbx>
                        <w:txbxContent>
                          <w:p w:rsidR="002A2156" w:rsidRPr="00D83FC6" w:rsidRDefault="00D83FC6">
                            <w:pPr>
                              <w:rPr>
                                <w:rFonts w:ascii="Baskerville Old Face" w:hAnsi="Baskerville Old Face"/>
                                <w:i/>
                              </w:rPr>
                            </w:pPr>
                            <w:r w:rsidRPr="00D83FC6">
                              <w:rPr>
                                <w:rFonts w:ascii="Baskerville Old Face" w:hAnsi="Baskerville Old Face"/>
                                <w:i/>
                              </w:rPr>
                              <w:t>“Possessed of an excellent palate, and with an impeccable winemaking background, the quality of John’s wines is guaranteed.”</w:t>
                            </w:r>
                            <w:r w:rsidRPr="00D83FC6">
                              <w:rPr>
                                <w:rFonts w:ascii="Baskerville Old Face" w:hAnsi="Baskerville Old Face"/>
                                <w:i/>
                              </w:rPr>
                              <w:br/>
                              <w:t xml:space="preserve"> </w:t>
                            </w:r>
                            <w:r w:rsidRPr="00D83FC6">
                              <w:rPr>
                                <w:rFonts w:ascii="Baskerville Old Face" w:hAnsi="Baskerville Old Face"/>
                                <w:b/>
                                <w:i/>
                              </w:rPr>
                              <w:t>James Halliday</w:t>
                            </w:r>
                            <w:r w:rsidRPr="00D83FC6">
                              <w:rPr>
                                <w:rFonts w:ascii="Baskerville Old Face" w:hAnsi="Baskerville Old Face"/>
                                <w:i/>
                              </w:rPr>
                              <w:t xml:space="preserve"> – Australian Wine Companion 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C296A3" id="_x0000_t202" coordsize="21600,21600" o:spt="202" path="m,l,21600r21600,l21600,xe">
                <v:stroke joinstyle="miter"/>
                <v:path gradientshapeok="t" o:connecttype="rect"/>
              </v:shapetype>
              <v:shape id="Text Box 2" o:spid="_x0000_s1026" type="#_x0000_t202" style="position:absolute;margin-left:-5.4pt;margin-top:645.6pt;width:283.8pt;height:9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" filled="f" stroked="f">
                <v:textbox>
                  <w:txbxContent>
                    <w:p w:rsidR="002A2156" w:rsidRPr="00D83FC6" w:rsidRDefault="00D83FC6">
                      <w:pPr>
                        <w:rPr>
                          <w:rFonts w:ascii="Baskerville Old Face" w:hAnsi="Baskerville Old Face"/>
                          <w:i/>
                        </w:rPr>
                      </w:pPr>
                      <w:r w:rsidRPr="00D83FC6">
                        <w:rPr>
                          <w:rFonts w:ascii="Baskerville Old Face" w:hAnsi="Baskerville Old Face"/>
                          <w:i/>
                        </w:rPr>
                        <w:t>“Possessed of an excellent palate, and with an impeccable winemaking background, the quality of John’s wines is guaranteed.”</w:t>
                      </w:r>
                      <w:r w:rsidRPr="00D83FC6">
                        <w:rPr>
                          <w:rFonts w:ascii="Baskerville Old Face" w:hAnsi="Baskerville Old Face"/>
                          <w:i/>
                        </w:rPr>
                        <w:br/>
                        <w:t xml:space="preserve"> </w:t>
                      </w:r>
                      <w:r w:rsidRPr="00D83FC6">
                        <w:rPr>
                          <w:rFonts w:ascii="Baskerville Old Face" w:hAnsi="Baskerville Old Face"/>
                          <w:b/>
                          <w:i/>
                        </w:rPr>
                        <w:t>James Halliday</w:t>
                      </w:r>
                      <w:r w:rsidRPr="00D83FC6">
                        <w:rPr>
                          <w:rFonts w:ascii="Baskerville Old Face" w:hAnsi="Baskerville Old Face"/>
                          <w:i/>
                        </w:rPr>
                        <w:t xml:space="preserve"> – Australian Wine Companion 2013</w:t>
                      </w:r>
                    </w:p>
                  </w:txbxContent>
                </v:textbox>
              </v:shape>
            </w:pict>
          </mc:Fallback>
        </mc:AlternateContent>
      </w:r>
      <w:r>
        <w:rPr>
          <w:noProof/>
          <w:lang w:eastAsia="en-AU"/>
        </w:rPr>
        <mc:AlternateContent>
          <mc:Choice Requires="wps">
            <w:drawing>
              <wp:anchor distT="0" distB="0" distL="114300" distR="114300" simplePos="0" relativeHeight="251668480" behindDoc="0" locked="0" layoutInCell="1" allowOverlap="1" wp14:anchorId="0A80FC0C" wp14:editId="11521D85">
                <wp:simplePos x="0" y="0"/>
                <wp:positionH relativeFrom="column">
                  <wp:posOffset>-68580</wp:posOffset>
                </wp:positionH>
                <wp:positionV relativeFrom="paragraph">
                  <wp:posOffset>4968240</wp:posOffset>
                </wp:positionV>
                <wp:extent cx="3604260" cy="27813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260" cy="2781300"/>
                        </a:xfrm>
                        <a:prstGeom prst="rect">
                          <a:avLst/>
                        </a:prstGeom>
                        <a:noFill/>
                        <a:ln w="9525">
                          <a:noFill/>
                          <a:miter lim="800000"/>
                          <a:headEnd/>
                          <a:tailEnd/>
                        </a:ln>
                      </wps:spPr>
                      <wps:txbx>
                        <w:txbxContent>
                          <w:p w:rsidR="001A2F39" w:rsidRPr="005130E1" w:rsidRDefault="001A2F39" w:rsidP="001A2F39">
                            <w:pPr>
                              <w:rPr>
                                <w:rFonts w:ascii="Baskerville Old Face" w:hAnsi="Baskerville Old Face" w:cs="Times New Roman"/>
                                <w:szCs w:val="24"/>
                              </w:rPr>
                            </w:pPr>
                            <w:r w:rsidRPr="005130E1">
                              <w:rPr>
                                <w:rFonts w:ascii="Baskerville Old Face" w:hAnsi="Baskerville Old Face" w:cs="Times New Roman"/>
                                <w:szCs w:val="24"/>
                              </w:rPr>
                              <w:t>Brilliant straw colour, with typical bottle ferment, aromas of fresh baked bread, and notes of mandarin peel and vegemite.</w:t>
                            </w:r>
                          </w:p>
                          <w:p w:rsidR="001A2F39" w:rsidRPr="005130E1" w:rsidRDefault="001A2F39" w:rsidP="001A2F39">
                            <w:pPr>
                              <w:rPr>
                                <w:rFonts w:ascii="Baskerville Old Face" w:hAnsi="Baskerville Old Face" w:cs="Times New Roman"/>
                                <w:szCs w:val="24"/>
                              </w:rPr>
                            </w:pPr>
                            <w:r w:rsidRPr="005130E1">
                              <w:rPr>
                                <w:rFonts w:ascii="Baskerville Old Face" w:hAnsi="Baskerville Old Face" w:cs="Times New Roman"/>
                                <w:szCs w:val="24"/>
                              </w:rPr>
                              <w:t>An outstanding crisp, bright, fresh palate with fine beading in the mouth. It has intense, nutty, bready and subtle stone fruit flavours. The wine has excellent length of flavour, with a soft crisp finish.</w:t>
                            </w:r>
                          </w:p>
                          <w:p w:rsidR="001A2F39" w:rsidRPr="005130E1" w:rsidRDefault="001A2F39" w:rsidP="001A2F39">
                            <w:pPr>
                              <w:rPr>
                                <w:rFonts w:ascii="Baskerville Old Face" w:hAnsi="Baskerville Old Face" w:cs="Times New Roman"/>
                                <w:szCs w:val="24"/>
                              </w:rPr>
                            </w:pPr>
                            <w:r w:rsidRPr="005130E1">
                              <w:rPr>
                                <w:rFonts w:ascii="Baskerville Old Face" w:hAnsi="Baskerville Old Face" w:cs="Times New Roman"/>
                                <w:szCs w:val="24"/>
                              </w:rPr>
                              <w:t>Extra time on lees compared to previous vintages has given the 2010 an extra degree of finesse and complexity. We are really pleased with this wine, and believe it is an excellent Australian bubbly – albeit truly Swan Valley in style.</w:t>
                            </w:r>
                          </w:p>
                          <w:p w:rsidR="002A2156" w:rsidRPr="000F400E" w:rsidRDefault="002A2156">
                            <w:pPr>
                              <w:rPr>
                                <w:rFonts w:ascii="Baskerville Old Face" w:hAnsi="Baskerville Old Fac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0FC0C" id="_x0000_s1027" type="#_x0000_t202" style="position:absolute;margin-left:-5.4pt;margin-top:391.2pt;width:283.8pt;height:2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" filled="f" stroked="f">
                <v:textbox>
                  <w:txbxContent>
                    <w:p w:rsidR="001A2F39" w:rsidRPr="005130E1" w:rsidRDefault="001A2F39" w:rsidP="001A2F39">
                      <w:pPr>
                        <w:rPr>
                          <w:rFonts w:ascii="Baskerville Old Face" w:hAnsi="Baskerville Old Face" w:cs="Times New Roman"/>
                          <w:szCs w:val="24"/>
                        </w:rPr>
                      </w:pPr>
                      <w:r w:rsidRPr="005130E1">
                        <w:rPr>
                          <w:rFonts w:ascii="Baskerville Old Face" w:hAnsi="Baskerville Old Face" w:cs="Times New Roman"/>
                          <w:szCs w:val="24"/>
                        </w:rPr>
                        <w:t>Brilliant straw colour, with typical bottle ferment, aromas of fresh baked bread, and notes of mandarin peel and vegemite.</w:t>
                      </w:r>
                    </w:p>
                    <w:p w:rsidR="001A2F39" w:rsidRPr="005130E1" w:rsidRDefault="001A2F39" w:rsidP="001A2F39">
                      <w:pPr>
                        <w:rPr>
                          <w:rFonts w:ascii="Baskerville Old Face" w:hAnsi="Baskerville Old Face" w:cs="Times New Roman"/>
                          <w:szCs w:val="24"/>
                        </w:rPr>
                      </w:pPr>
                      <w:r w:rsidRPr="005130E1">
                        <w:rPr>
                          <w:rFonts w:ascii="Baskerville Old Face" w:hAnsi="Baskerville Old Face" w:cs="Times New Roman"/>
                          <w:szCs w:val="24"/>
                        </w:rPr>
                        <w:t>An outstanding crisp, bright, fresh palate with fine beading in the mouth. It has intense, nutty, bready and subtle stone fruit flavours. The wine has excellent length of flavour, with a soft crisp finish.</w:t>
                      </w:r>
                    </w:p>
                    <w:p w:rsidR="001A2F39" w:rsidRPr="005130E1" w:rsidRDefault="001A2F39" w:rsidP="001A2F39">
                      <w:pPr>
                        <w:rPr>
                          <w:rFonts w:ascii="Baskerville Old Face" w:hAnsi="Baskerville Old Face" w:cs="Times New Roman"/>
                          <w:szCs w:val="24"/>
                        </w:rPr>
                      </w:pPr>
                      <w:r w:rsidRPr="005130E1">
                        <w:rPr>
                          <w:rFonts w:ascii="Baskerville Old Face" w:hAnsi="Baskerville Old Face" w:cs="Times New Roman"/>
                          <w:szCs w:val="24"/>
                        </w:rPr>
                        <w:t>Extra time on lees compared to previous vintages has given the 2010 an extra degree of finesse and complexity. We are really pleased with this wine, and believe it is an excellent Australian bubbly – albeit truly Swan Valley in style.</w:t>
                      </w:r>
                    </w:p>
                    <w:p w:rsidR="002A2156" w:rsidRPr="000F400E" w:rsidRDefault="002A2156">
                      <w:pPr>
                        <w:rPr>
                          <w:rFonts w:ascii="Baskerville Old Face" w:hAnsi="Baskerville Old Face"/>
                        </w:rPr>
                      </w:pPr>
                    </w:p>
                  </w:txbxContent>
                </v:textbox>
              </v:shape>
            </w:pict>
          </mc:Fallback>
        </mc:AlternateContent>
      </w:r>
      <w:r>
        <w:rPr>
          <w:noProof/>
          <w:lang w:eastAsia="en-AU"/>
        </w:rPr>
        <mc:AlternateContent>
          <mc:Choice Requires="wps">
            <w:drawing>
              <wp:anchor distT="0" distB="0" distL="114300" distR="114300" simplePos="0" relativeHeight="251666432" behindDoc="0" locked="0" layoutInCell="1" allowOverlap="1" wp14:anchorId="164343E5" wp14:editId="2D907418">
                <wp:simplePos x="0" y="0"/>
                <wp:positionH relativeFrom="column">
                  <wp:posOffset>-68580</wp:posOffset>
                </wp:positionH>
                <wp:positionV relativeFrom="paragraph">
                  <wp:posOffset>2225040</wp:posOffset>
                </wp:positionV>
                <wp:extent cx="3497580" cy="261366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2613660"/>
                        </a:xfrm>
                        <a:prstGeom prst="rect">
                          <a:avLst/>
                        </a:prstGeom>
                        <a:noFill/>
                        <a:ln w="9525">
                          <a:noFill/>
                          <a:miter lim="800000"/>
                          <a:headEnd/>
                          <a:tailEnd/>
                        </a:ln>
                      </wps:spPr>
                      <wps:txbx>
                        <w:txbxContent>
                          <w:p w:rsidR="00D83FC6" w:rsidRPr="005130E1" w:rsidRDefault="00D83FC6" w:rsidP="00D83FC6">
                            <w:pPr>
                              <w:rPr>
                                <w:rFonts w:ascii="Baskerville Old Face" w:hAnsi="Baskerville Old Face" w:cs="Times New Roman"/>
                                <w:sz w:val="26"/>
                                <w:szCs w:val="26"/>
                              </w:rPr>
                            </w:pPr>
                            <w:r w:rsidRPr="005130E1">
                              <w:rPr>
                                <w:rFonts w:ascii="Baskerville Old Face" w:hAnsi="Baskerville Old Face" w:cs="Times New Roman"/>
                                <w:b/>
                                <w:sz w:val="26"/>
                                <w:szCs w:val="26"/>
                              </w:rPr>
                              <w:t xml:space="preserve">2010 CHARDONNAY </w:t>
                            </w:r>
                            <w:r>
                              <w:rPr>
                                <w:rFonts w:ascii="Baskerville Old Face" w:hAnsi="Baskerville Old Face" w:cs="Times New Roman"/>
                                <w:b/>
                                <w:sz w:val="26"/>
                                <w:szCs w:val="26"/>
                              </w:rPr>
                              <w:br/>
                            </w:r>
                            <w:r w:rsidRPr="005130E1">
                              <w:rPr>
                                <w:rFonts w:ascii="Baskerville Old Face" w:hAnsi="Baskerville Old Face" w:cs="Times New Roman"/>
                                <w:b/>
                                <w:sz w:val="26"/>
                                <w:szCs w:val="26"/>
                              </w:rPr>
                              <w:t xml:space="preserve">BLANC DE </w:t>
                            </w:r>
                            <w:proofErr w:type="gramStart"/>
                            <w:r w:rsidRPr="005130E1">
                              <w:rPr>
                                <w:rFonts w:ascii="Baskerville Old Face" w:hAnsi="Baskerville Old Face" w:cs="Times New Roman"/>
                                <w:b/>
                                <w:sz w:val="26"/>
                                <w:szCs w:val="26"/>
                              </w:rPr>
                              <w:t xml:space="preserve">BLANC  </w:t>
                            </w:r>
                            <w:proofErr w:type="gramEnd"/>
                            <w:r>
                              <w:rPr>
                                <w:rFonts w:ascii="Baskerville Old Face" w:hAnsi="Baskerville Old Face" w:cs="Times New Roman"/>
                                <w:b/>
                                <w:sz w:val="26"/>
                                <w:szCs w:val="26"/>
                              </w:rPr>
                              <w:br/>
                            </w:r>
                            <w:r w:rsidRPr="005130E1">
                              <w:rPr>
                                <w:rFonts w:ascii="Baskerville Old Face" w:hAnsi="Baskerville Old Face" w:cs="Times New Roman"/>
                                <w:sz w:val="26"/>
                                <w:szCs w:val="26"/>
                              </w:rPr>
                              <w:t>Swan Valley, WA</w:t>
                            </w:r>
                          </w:p>
                          <w:p w:rsidR="002A2156" w:rsidRDefault="001A2F39">
                            <w:pPr>
                              <w:rPr>
                                <w:rFonts w:ascii="Baskerville Old Face" w:hAnsi="Baskerville Old Face"/>
                              </w:rPr>
                            </w:pPr>
                            <w:r>
                              <w:rPr>
                                <w:rFonts w:ascii="Baskerville Old Face" w:hAnsi="Baskerville Old Face"/>
                              </w:rPr>
                              <w:t>Early-picked Chardonnay (19</w:t>
                            </w:r>
                            <w:r w:rsidRPr="001A2F39">
                              <w:rPr>
                                <w:rFonts w:ascii="Baskerville Old Face" w:hAnsi="Baskerville Old Face"/>
                                <w:vertAlign w:val="superscript"/>
                              </w:rPr>
                              <w:t>th</w:t>
                            </w:r>
                            <w:r>
                              <w:rPr>
                                <w:rFonts w:ascii="Baskerville Old Face" w:hAnsi="Baskerville Old Face"/>
                              </w:rPr>
                              <w:t xml:space="preserve"> February) from our own vineyard is used to make this fine, tasty wine. </w:t>
                            </w:r>
                            <w:r>
                              <w:rPr>
                                <w:rFonts w:ascii="Baskerville Old Face" w:hAnsi="Baskerville Old Face"/>
                              </w:rPr>
                              <w:br/>
                              <w:t>The hand-picked fruit is whole-bunch fermented without crushing to achieve the most delicate juice possible.</w:t>
                            </w:r>
                          </w:p>
                          <w:p w:rsidR="001A2F39" w:rsidRDefault="001A2F39">
                            <w:pPr>
                              <w:rPr>
                                <w:rFonts w:ascii="Baskerville Old Face" w:hAnsi="Baskerville Old Face"/>
                              </w:rPr>
                            </w:pPr>
                            <w:r>
                              <w:rPr>
                                <w:rFonts w:ascii="Baskerville Old Face" w:hAnsi="Baskerville Old Face"/>
                              </w:rPr>
                              <w:t xml:space="preserve">The juice is quickly fermented and the wine stabilised. It was triaged in July 2010, and disgorged between </w:t>
                            </w:r>
                            <w:r>
                              <w:rPr>
                                <w:rFonts w:ascii="Baskerville Old Face" w:hAnsi="Baskerville Old Face"/>
                              </w:rPr>
                              <w:br/>
                              <w:t>26 and 35 months later.</w:t>
                            </w:r>
                          </w:p>
                          <w:p w:rsidR="001A2F39" w:rsidRPr="000F400E" w:rsidRDefault="001A2F39">
                            <w:pPr>
                              <w:rPr>
                                <w:rFonts w:ascii="Baskerville Old Face" w:hAnsi="Baskerville Old Fac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343E5" id="_x0000_s1028" type="#_x0000_t202" style="position:absolute;margin-left:-5.4pt;margin-top:175.2pt;width:275.4pt;height:20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" filled="f" stroked="f">
                <v:textbox>
                  <w:txbxContent>
                    <w:p w:rsidR="00D83FC6" w:rsidRPr="005130E1" w:rsidRDefault="00D83FC6" w:rsidP="00D83FC6">
                      <w:pPr>
                        <w:rPr>
                          <w:rFonts w:ascii="Baskerville Old Face" w:hAnsi="Baskerville Old Face" w:cs="Times New Roman"/>
                          <w:sz w:val="26"/>
                          <w:szCs w:val="26"/>
                        </w:rPr>
                      </w:pPr>
                      <w:r w:rsidRPr="005130E1">
                        <w:rPr>
                          <w:rFonts w:ascii="Baskerville Old Face" w:hAnsi="Baskerville Old Face" w:cs="Times New Roman"/>
                          <w:b/>
                          <w:sz w:val="26"/>
                          <w:szCs w:val="26"/>
                        </w:rPr>
                        <w:t xml:space="preserve">2010 CHARDONNAY </w:t>
                      </w:r>
                      <w:r>
                        <w:rPr>
                          <w:rFonts w:ascii="Baskerville Old Face" w:hAnsi="Baskerville Old Face" w:cs="Times New Roman"/>
                          <w:b/>
                          <w:sz w:val="26"/>
                          <w:szCs w:val="26"/>
                        </w:rPr>
                        <w:br/>
                      </w:r>
                      <w:r w:rsidRPr="005130E1">
                        <w:rPr>
                          <w:rFonts w:ascii="Baskerville Old Face" w:hAnsi="Baskerville Old Face" w:cs="Times New Roman"/>
                          <w:b/>
                          <w:sz w:val="26"/>
                          <w:szCs w:val="26"/>
                        </w:rPr>
                        <w:t xml:space="preserve">BLANC DE </w:t>
                      </w:r>
                      <w:proofErr w:type="gramStart"/>
                      <w:r w:rsidRPr="005130E1">
                        <w:rPr>
                          <w:rFonts w:ascii="Baskerville Old Face" w:hAnsi="Baskerville Old Face" w:cs="Times New Roman"/>
                          <w:b/>
                          <w:sz w:val="26"/>
                          <w:szCs w:val="26"/>
                        </w:rPr>
                        <w:t xml:space="preserve">BLANC  </w:t>
                      </w:r>
                      <w:proofErr w:type="gramEnd"/>
                      <w:r>
                        <w:rPr>
                          <w:rFonts w:ascii="Baskerville Old Face" w:hAnsi="Baskerville Old Face" w:cs="Times New Roman"/>
                          <w:b/>
                          <w:sz w:val="26"/>
                          <w:szCs w:val="26"/>
                        </w:rPr>
                        <w:br/>
                      </w:r>
                      <w:r w:rsidRPr="005130E1">
                        <w:rPr>
                          <w:rFonts w:ascii="Baskerville Old Face" w:hAnsi="Baskerville Old Face" w:cs="Times New Roman"/>
                          <w:sz w:val="26"/>
                          <w:szCs w:val="26"/>
                        </w:rPr>
                        <w:t>Swan Valley, WA</w:t>
                      </w:r>
                    </w:p>
                    <w:p w:rsidR="002A2156" w:rsidRDefault="001A2F39">
                      <w:pPr>
                        <w:rPr>
                          <w:rFonts w:ascii="Baskerville Old Face" w:hAnsi="Baskerville Old Face"/>
                        </w:rPr>
                      </w:pPr>
                      <w:r>
                        <w:rPr>
                          <w:rFonts w:ascii="Baskerville Old Face" w:hAnsi="Baskerville Old Face"/>
                        </w:rPr>
                        <w:t>Early-picked Chardonnay (19</w:t>
                      </w:r>
                      <w:r w:rsidRPr="001A2F39">
                        <w:rPr>
                          <w:rFonts w:ascii="Baskerville Old Face" w:hAnsi="Baskerville Old Face"/>
                          <w:vertAlign w:val="superscript"/>
                        </w:rPr>
                        <w:t>th</w:t>
                      </w:r>
                      <w:r>
                        <w:rPr>
                          <w:rFonts w:ascii="Baskerville Old Face" w:hAnsi="Baskerville Old Face"/>
                        </w:rPr>
                        <w:t xml:space="preserve"> February) from our own vineyard is used to make this fine, tasty wine. </w:t>
                      </w:r>
                      <w:r>
                        <w:rPr>
                          <w:rFonts w:ascii="Baskerville Old Face" w:hAnsi="Baskerville Old Face"/>
                        </w:rPr>
                        <w:br/>
                        <w:t>The hand-picked fruit is whole-bunch fermented without crushing to achieve the most delicate juice possible.</w:t>
                      </w:r>
                    </w:p>
                    <w:p w:rsidR="001A2F39" w:rsidRDefault="001A2F39">
                      <w:pPr>
                        <w:rPr>
                          <w:rFonts w:ascii="Baskerville Old Face" w:hAnsi="Baskerville Old Face"/>
                        </w:rPr>
                      </w:pPr>
                      <w:r>
                        <w:rPr>
                          <w:rFonts w:ascii="Baskerville Old Face" w:hAnsi="Baskerville Old Face"/>
                        </w:rPr>
                        <w:t xml:space="preserve">The juice is quickly fermented and the wine stabilised. It was triaged in July 2010, and disgorged between </w:t>
                      </w:r>
                      <w:r>
                        <w:rPr>
                          <w:rFonts w:ascii="Baskerville Old Face" w:hAnsi="Baskerville Old Face"/>
                        </w:rPr>
                        <w:br/>
                        <w:t>26 and 35 months later.</w:t>
                      </w:r>
                    </w:p>
                    <w:p w:rsidR="001A2F39" w:rsidRPr="000F400E" w:rsidRDefault="001A2F39">
                      <w:pPr>
                        <w:rPr>
                          <w:rFonts w:ascii="Baskerville Old Face" w:hAnsi="Baskerville Old Face"/>
                        </w:rPr>
                      </w:pPr>
                    </w:p>
                  </w:txbxContent>
                </v:textbox>
              </v:shape>
            </w:pict>
          </mc:Fallback>
        </mc:AlternateContent>
      </w:r>
      <w:r w:rsidR="00D83FC6">
        <w:rPr>
          <w:noProof/>
          <w:lang w:eastAsia="en-AU"/>
        </w:rPr>
        <mc:AlternateContent>
          <mc:Choice Requires="wps">
            <w:drawing>
              <wp:anchor distT="0" distB="0" distL="114300" distR="114300" simplePos="0" relativeHeight="251662336" behindDoc="0" locked="0" layoutInCell="1" allowOverlap="1" wp14:anchorId="74F7DFDF" wp14:editId="645465BF">
                <wp:simplePos x="0" y="0"/>
                <wp:positionH relativeFrom="column">
                  <wp:posOffset>4023360</wp:posOffset>
                </wp:positionH>
                <wp:positionV relativeFrom="paragraph">
                  <wp:posOffset>2019300</wp:posOffset>
                </wp:positionV>
                <wp:extent cx="2575560" cy="7376160"/>
                <wp:effectExtent l="0" t="0" r="0" b="0"/>
                <wp:wrapNone/>
                <wp:docPr id="3" name="Text Box 3"/>
                <wp:cNvGraphicFramePr/>
                <a:graphic xmlns:a="http://schemas.openxmlformats.org/drawingml/2006/main">
                  <a:graphicData uri="http://schemas.microsoft.com/office/word/2010/wordprocessingShape">
                    <wps:wsp>
                      <wps:cNvSpPr txBox="1"/>
                      <wps:spPr>
                        <a:xfrm>
                          <a:off x="0" y="0"/>
                          <a:ext cx="2575560" cy="7376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2156" w:rsidRPr="000F400E" w:rsidRDefault="00D83FC6">
                            <w:pPr>
                              <w:rPr>
                                <w:rFonts w:ascii="Baskerville Old Face" w:hAnsi="Baskerville Old Face"/>
                              </w:rPr>
                            </w:pPr>
                            <w:r>
                              <w:rPr>
                                <w:rFonts w:ascii="Baskerville Old Face" w:hAnsi="Baskerville Old Face"/>
                                <w:noProof/>
                                <w:lang w:eastAsia="en-AU"/>
                              </w:rPr>
                              <w:drawing>
                                <wp:inline distT="0" distB="0" distL="0" distR="0" wp14:anchorId="7AA46C81" wp14:editId="10E38C20">
                                  <wp:extent cx="2910840" cy="7210487"/>
                                  <wp:effectExtent l="0" t="0" r="381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ber NV Chardonay Blanc de Blan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12390" cy="721432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7DFDF" id="Text Box 3" o:spid="_x0000_s1029" type="#_x0000_t202" style="position:absolute;margin-left:316.8pt;margin-top:159pt;width:202.8pt;height:58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" filled="f" stroked="f" strokeweight=".5pt">
                <v:textbox>
                  <w:txbxContent>
                    <w:p w:rsidR="002A2156" w:rsidRPr="000F400E" w:rsidRDefault="00D83FC6">
                      <w:pPr>
                        <w:rPr>
                          <w:rFonts w:ascii="Baskerville Old Face" w:hAnsi="Baskerville Old Face"/>
                        </w:rPr>
                      </w:pPr>
                      <w:r>
                        <w:rPr>
                          <w:rFonts w:ascii="Baskerville Old Face" w:hAnsi="Baskerville Old Face"/>
                          <w:noProof/>
                          <w:lang w:eastAsia="en-AU"/>
                        </w:rPr>
                        <w:drawing>
                          <wp:inline distT="0" distB="0" distL="0" distR="0" wp14:anchorId="7AA46C81" wp14:editId="10E38C20">
                            <wp:extent cx="2910840" cy="7210487"/>
                            <wp:effectExtent l="0" t="0" r="381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ber NV Chardonay Blanc de Blan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12390" cy="7214326"/>
                                    </a:xfrm>
                                    <a:prstGeom prst="rect">
                                      <a:avLst/>
                                    </a:prstGeom>
                                  </pic:spPr>
                                </pic:pic>
                              </a:graphicData>
                            </a:graphic>
                          </wp:inline>
                        </w:drawing>
                      </w:r>
                    </w:p>
                  </w:txbxContent>
                </v:textbox>
              </v:shape>
            </w:pict>
          </mc:Fallback>
        </mc:AlternateContent>
      </w:r>
      <w:r w:rsidR="002A2156">
        <w:rPr>
          <w:noProof/>
          <w:lang w:eastAsia="en-AU"/>
        </w:rPr>
        <mc:AlternateContent>
          <mc:Choice Requires="wps">
            <w:drawing>
              <wp:anchor distT="0" distB="0" distL="114300" distR="114300" simplePos="0" relativeHeight="251664384" behindDoc="0" locked="0" layoutInCell="1" allowOverlap="1" wp14:anchorId="77DA92CF" wp14:editId="173EF840">
                <wp:simplePos x="0" y="0"/>
                <wp:positionH relativeFrom="column">
                  <wp:posOffset>-129540</wp:posOffset>
                </wp:positionH>
                <wp:positionV relativeFrom="paragraph">
                  <wp:posOffset>1577341</wp:posOffset>
                </wp:positionV>
                <wp:extent cx="6964680" cy="5181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680" cy="518160"/>
                        </a:xfrm>
                        <a:prstGeom prst="rect">
                          <a:avLst/>
                        </a:prstGeom>
                        <a:noFill/>
                        <a:ln w="9525">
                          <a:noFill/>
                          <a:miter lim="800000"/>
                          <a:headEnd/>
                          <a:tailEnd/>
                        </a:ln>
                      </wps:spPr>
                      <wps:txbx>
                        <w:txbxContent>
                          <w:p w:rsidR="002A2156" w:rsidRPr="000F400E" w:rsidRDefault="002A2156" w:rsidP="002A2156">
                            <w:pPr>
                              <w:jc w:val="center"/>
                              <w:rPr>
                                <w:rFonts w:ascii="Baskerville Old Face" w:hAnsi="Baskerville Old Face"/>
                                <w:b/>
                                <w:i/>
                              </w:rPr>
                            </w:pPr>
                            <w:r w:rsidRPr="000F400E">
                              <w:rPr>
                                <w:rFonts w:ascii="Baskerville Old Face" w:hAnsi="Baskerville Old Face"/>
                                <w:b/>
                                <w:i/>
                              </w:rPr>
                              <w:t xml:space="preserve">Faber Vineyard was established in 1997 by well-known winemaker John Griffiths.   </w:t>
                            </w:r>
                            <w:r w:rsidRPr="000F400E">
                              <w:rPr>
                                <w:rFonts w:ascii="Baskerville Old Face" w:hAnsi="Baskerville Old Face"/>
                                <w:b/>
                                <w:i/>
                              </w:rPr>
                              <w:br/>
                              <w:t>The dream is to grow regionally distinctive grapes and craft wines that are rich and flavoursome</w:t>
                            </w:r>
                            <w:r w:rsidRPr="000F400E">
                              <w:rPr>
                                <w:rFonts w:ascii="Baskerville Old Face" w:hAnsi="Baskerville Old Fac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A92CF" id="_x0000_s1030" type="#_x0000_t202" style="position:absolute;margin-left:-10.2pt;margin-top:124.2pt;width:548.4pt;height:4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" filled="f" stroked="f">
                <v:textbox>
                  <w:txbxContent>
                    <w:p w:rsidR="002A2156" w:rsidRPr="000F400E" w:rsidRDefault="002A2156" w:rsidP="002A2156">
                      <w:pPr>
                        <w:jc w:val="center"/>
                        <w:rPr>
                          <w:rFonts w:ascii="Baskerville Old Face" w:hAnsi="Baskerville Old Face"/>
                          <w:b/>
                          <w:i/>
                        </w:rPr>
                      </w:pPr>
                      <w:r w:rsidRPr="000F400E">
                        <w:rPr>
                          <w:rFonts w:ascii="Baskerville Old Face" w:hAnsi="Baskerville Old Face"/>
                          <w:b/>
                          <w:i/>
                        </w:rPr>
                        <w:t xml:space="preserve">Faber Vineyard was established in 1997 by well-known winemaker John Griffiths.   </w:t>
                      </w:r>
                      <w:r w:rsidRPr="000F400E">
                        <w:rPr>
                          <w:rFonts w:ascii="Baskerville Old Face" w:hAnsi="Baskerville Old Face"/>
                          <w:b/>
                          <w:i/>
                        </w:rPr>
                        <w:br/>
                        <w:t>The dream is to grow regionally distinctive grapes and craft wines that are rich and flavoursome</w:t>
                      </w:r>
                      <w:r w:rsidRPr="000F400E">
                        <w:rPr>
                          <w:rFonts w:ascii="Baskerville Old Face" w:hAnsi="Baskerville Old Face"/>
                        </w:rPr>
                        <w:t>.</w:t>
                      </w:r>
                    </w:p>
                  </w:txbxContent>
                </v:textbox>
              </v:shape>
            </w:pict>
          </mc:Fallback>
        </mc:AlternateContent>
      </w:r>
      <w:r w:rsidR="002A2156">
        <w:rPr>
          <w:noProof/>
          <w:lang w:eastAsia="en-AU"/>
        </w:rPr>
        <mc:AlternateContent>
          <mc:Choice Requires="wps">
            <w:drawing>
              <wp:anchor distT="0" distB="0" distL="114300" distR="114300" simplePos="0" relativeHeight="251661312" behindDoc="0" locked="0" layoutInCell="1" allowOverlap="1" wp14:editId="36B11C9B">
                <wp:simplePos x="0" y="0"/>
                <wp:positionH relativeFrom="column">
                  <wp:posOffset>-266700</wp:posOffset>
                </wp:positionH>
                <wp:positionV relativeFrom="paragraph">
                  <wp:posOffset>9456420</wp:posOffset>
                </wp:positionV>
                <wp:extent cx="7208520" cy="1403985"/>
                <wp:effectExtent l="0" t="0" r="1143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8520" cy="1403985"/>
                        </a:xfrm>
                        <a:prstGeom prst="rect">
                          <a:avLst/>
                        </a:prstGeom>
                        <a:solidFill>
                          <a:schemeClr val="tx1"/>
                        </a:solidFill>
                        <a:ln w="9525">
                          <a:solidFill>
                            <a:srgbClr val="000000"/>
                          </a:solidFill>
                          <a:miter lim="800000"/>
                          <a:headEnd/>
                          <a:tailEnd/>
                        </a:ln>
                      </wps:spPr>
                      <wps:txbx>
                        <w:txbxContent>
                          <w:p w:rsidR="002A2156" w:rsidRPr="000F400E" w:rsidRDefault="002A2156" w:rsidP="002A2156">
                            <w:pPr>
                              <w:spacing w:after="0"/>
                              <w:jc w:val="center"/>
                              <w:rPr>
                                <w:rFonts w:ascii="Baskerville Old Face" w:hAnsi="Baskerville Old Face"/>
                                <w:b/>
                                <w:color w:val="FFFFFF" w:themeColor="background1"/>
                              </w:rPr>
                            </w:pPr>
                            <w:r w:rsidRPr="000F400E">
                              <w:rPr>
                                <w:rFonts w:ascii="Baskerville Old Face" w:hAnsi="Baskerville Old Face"/>
                                <w:b/>
                                <w:color w:val="FFFFFF" w:themeColor="background1"/>
                              </w:rPr>
                              <w:t xml:space="preserve">233 </w:t>
                            </w:r>
                            <w:proofErr w:type="spellStart"/>
                            <w:r w:rsidRPr="000F400E">
                              <w:rPr>
                                <w:rFonts w:ascii="Baskerville Old Face" w:hAnsi="Baskerville Old Face"/>
                                <w:b/>
                                <w:color w:val="FFFFFF" w:themeColor="background1"/>
                              </w:rPr>
                              <w:t>Haddrill</w:t>
                            </w:r>
                            <w:proofErr w:type="spellEnd"/>
                            <w:r w:rsidRPr="000F400E">
                              <w:rPr>
                                <w:rFonts w:ascii="Baskerville Old Face" w:hAnsi="Baskerville Old Face"/>
                                <w:b/>
                                <w:color w:val="FFFFFF" w:themeColor="background1"/>
                              </w:rPr>
                              <w:t xml:space="preserve"> Road, Baskerville WA 6056</w:t>
                            </w:r>
                          </w:p>
                          <w:p w:rsidR="002A2156" w:rsidRPr="000F400E" w:rsidRDefault="002A2156" w:rsidP="002A2156">
                            <w:pPr>
                              <w:spacing w:after="0"/>
                              <w:jc w:val="center"/>
                              <w:rPr>
                                <w:rFonts w:ascii="Baskerville Old Face" w:hAnsi="Baskerville Old Face"/>
                                <w:b/>
                                <w:color w:val="FFFFFF" w:themeColor="background1"/>
                              </w:rPr>
                            </w:pPr>
                            <w:proofErr w:type="gramStart"/>
                            <w:r w:rsidRPr="000F400E">
                              <w:rPr>
                                <w:rFonts w:ascii="Baskerville Old Face" w:hAnsi="Baskerville Old Face"/>
                                <w:b/>
                                <w:color w:val="FFFFFF" w:themeColor="background1"/>
                              </w:rPr>
                              <w:t>p</w:t>
                            </w:r>
                            <w:proofErr w:type="gramEnd"/>
                            <w:r w:rsidRPr="000F400E">
                              <w:rPr>
                                <w:rFonts w:ascii="Baskerville Old Face" w:hAnsi="Baskerville Old Face"/>
                                <w:b/>
                                <w:color w:val="FFFFFF" w:themeColor="background1"/>
                              </w:rPr>
                              <w:t>: 08 9296 0209   f: 08 9296 0681   e: john@fabervineyard.com.au   w: www.fabervineyard.com.au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1pt;margin-top:744.6pt;width:567.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" fillcolor="black [3213]">
                <v:textbox style="mso-fit-shape-to-text:t">
                  <w:txbxContent>
                    <w:p w:rsidR="002A2156" w:rsidRPr="000F400E" w:rsidRDefault="002A2156" w:rsidP="002A2156">
                      <w:pPr>
                        <w:spacing w:after="0"/>
                        <w:jc w:val="center"/>
                        <w:rPr>
                          <w:rFonts w:ascii="Baskerville Old Face" w:hAnsi="Baskerville Old Face"/>
                          <w:b/>
                          <w:color w:val="FFFFFF" w:themeColor="background1"/>
                        </w:rPr>
                      </w:pPr>
                      <w:r w:rsidRPr="000F400E">
                        <w:rPr>
                          <w:rFonts w:ascii="Baskerville Old Face" w:hAnsi="Baskerville Old Face"/>
                          <w:b/>
                          <w:color w:val="FFFFFF" w:themeColor="background1"/>
                        </w:rPr>
                        <w:t xml:space="preserve">233 </w:t>
                      </w:r>
                      <w:proofErr w:type="spellStart"/>
                      <w:r w:rsidRPr="000F400E">
                        <w:rPr>
                          <w:rFonts w:ascii="Baskerville Old Face" w:hAnsi="Baskerville Old Face"/>
                          <w:b/>
                          <w:color w:val="FFFFFF" w:themeColor="background1"/>
                        </w:rPr>
                        <w:t>Haddrill</w:t>
                      </w:r>
                      <w:proofErr w:type="spellEnd"/>
                      <w:r w:rsidRPr="000F400E">
                        <w:rPr>
                          <w:rFonts w:ascii="Baskerville Old Face" w:hAnsi="Baskerville Old Face"/>
                          <w:b/>
                          <w:color w:val="FFFFFF" w:themeColor="background1"/>
                        </w:rPr>
                        <w:t xml:space="preserve"> Road, Baskerville WA 6056</w:t>
                      </w:r>
                    </w:p>
                    <w:p w:rsidR="002A2156" w:rsidRPr="000F400E" w:rsidRDefault="002A2156" w:rsidP="002A2156">
                      <w:pPr>
                        <w:spacing w:after="0"/>
                        <w:jc w:val="center"/>
                        <w:rPr>
                          <w:rFonts w:ascii="Baskerville Old Face" w:hAnsi="Baskerville Old Face"/>
                          <w:b/>
                          <w:color w:val="FFFFFF" w:themeColor="background1"/>
                        </w:rPr>
                      </w:pPr>
                      <w:proofErr w:type="gramStart"/>
                      <w:r w:rsidRPr="000F400E">
                        <w:rPr>
                          <w:rFonts w:ascii="Baskerville Old Face" w:hAnsi="Baskerville Old Face"/>
                          <w:b/>
                          <w:color w:val="FFFFFF" w:themeColor="background1"/>
                        </w:rPr>
                        <w:t>p</w:t>
                      </w:r>
                      <w:proofErr w:type="gramEnd"/>
                      <w:r w:rsidRPr="000F400E">
                        <w:rPr>
                          <w:rFonts w:ascii="Baskerville Old Face" w:hAnsi="Baskerville Old Face"/>
                          <w:b/>
                          <w:color w:val="FFFFFF" w:themeColor="background1"/>
                        </w:rPr>
                        <w:t>: 08 9296 0209   f: 08 9296 0681   e: john@fabervineyard.com.au   w: www.fabervineyard.com.au</w:t>
                      </w:r>
                    </w:p>
                  </w:txbxContent>
                </v:textbox>
              </v:shape>
            </w:pict>
          </mc:Fallback>
        </mc:AlternateContent>
      </w:r>
      <w:r w:rsidR="002A2156">
        <w:rPr>
          <w:noProof/>
          <w:lang w:eastAsia="en-AU"/>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7101840" cy="16306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1840" cy="1630680"/>
                        </a:xfrm>
                        <a:prstGeom prst="rect">
                          <a:avLst/>
                        </a:prstGeom>
                        <a:noFill/>
                        <a:ln w="9525">
                          <a:noFill/>
                          <a:miter lim="800000"/>
                          <a:headEnd/>
                          <a:tailEnd/>
                        </a:ln>
                      </wps:spPr>
                      <wps:txbx>
                        <w:txbxContent>
                          <w:p w:rsidR="002A2156" w:rsidRDefault="002A2156">
                            <w:r>
                              <w:rPr>
                                <w:noProof/>
                                <w:lang w:eastAsia="en-AU"/>
                              </w:rPr>
                              <w:drawing>
                                <wp:inline distT="0" distB="0" distL="0" distR="0" wp14:anchorId="2CE39D15" wp14:editId="330DE7CD">
                                  <wp:extent cx="6961561" cy="1501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tif"/>
                                          <pic:cNvPicPr/>
                                        </pic:nvPicPr>
                                        <pic:blipFill>
                                          <a:blip r:embed="rId5">
                                            <a:extLst>
                                              <a:ext uri="{28A0092B-C50C-407E-A947-70E740481C1C}">
                                                <a14:useLocalDpi xmlns:a14="http://schemas.microsoft.com/office/drawing/2010/main" val="0"/>
                                              </a:ext>
                                            </a:extLst>
                                          </a:blip>
                                          <a:stretch>
                                            <a:fillRect/>
                                          </a:stretch>
                                        </pic:blipFill>
                                        <pic:spPr>
                                          <a:xfrm>
                                            <a:off x="0" y="0"/>
                                            <a:ext cx="6961561" cy="15011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0;width:559.2pt;height:128.4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" filled="f" stroked="f">
                <v:textbox>
                  <w:txbxContent>
                    <w:p w:rsidR="002A2156" w:rsidRDefault="002A2156">
                      <w:r>
                        <w:rPr>
                          <w:noProof/>
                          <w:lang w:eastAsia="en-AU"/>
                        </w:rPr>
                        <w:drawing>
                          <wp:inline distT="0" distB="0" distL="0" distR="0" wp14:anchorId="2CE39D15" wp14:editId="330DE7CD">
                            <wp:extent cx="6961561" cy="1501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tif"/>
                                    <pic:cNvPicPr/>
                                  </pic:nvPicPr>
                                  <pic:blipFill>
                                    <a:blip r:embed="rId5">
                                      <a:extLst>
                                        <a:ext uri="{28A0092B-C50C-407E-A947-70E740481C1C}">
                                          <a14:useLocalDpi xmlns:a14="http://schemas.microsoft.com/office/drawing/2010/main" val="0"/>
                                        </a:ext>
                                      </a:extLst>
                                    </a:blip>
                                    <a:stretch>
                                      <a:fillRect/>
                                    </a:stretch>
                                  </pic:blipFill>
                                  <pic:spPr>
                                    <a:xfrm>
                                      <a:off x="0" y="0"/>
                                      <a:ext cx="6961561" cy="1501140"/>
                                    </a:xfrm>
                                    <a:prstGeom prst="rect">
                                      <a:avLst/>
                                    </a:prstGeom>
                                  </pic:spPr>
                                </pic:pic>
                              </a:graphicData>
                            </a:graphic>
                          </wp:inline>
                        </w:drawing>
                      </w:r>
                    </w:p>
                  </w:txbxContent>
                </v:textbox>
              </v:shape>
            </w:pict>
          </mc:Fallback>
        </mc:AlternateContent>
      </w:r>
    </w:p>
    <w:sectPr w:rsidR="00C325E9" w:rsidSect="002A21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156"/>
    <w:rsid w:val="000071F7"/>
    <w:rsid w:val="00082725"/>
    <w:rsid w:val="000B0573"/>
    <w:rsid w:val="000C4AAD"/>
    <w:rsid w:val="000E2DD0"/>
    <w:rsid w:val="000F400E"/>
    <w:rsid w:val="0012489A"/>
    <w:rsid w:val="00136334"/>
    <w:rsid w:val="00137FEA"/>
    <w:rsid w:val="001A2F39"/>
    <w:rsid w:val="00232D7B"/>
    <w:rsid w:val="0026137D"/>
    <w:rsid w:val="00267E52"/>
    <w:rsid w:val="002A2156"/>
    <w:rsid w:val="002F3DC6"/>
    <w:rsid w:val="0030597D"/>
    <w:rsid w:val="00346E8B"/>
    <w:rsid w:val="00371F10"/>
    <w:rsid w:val="00373CB1"/>
    <w:rsid w:val="00391088"/>
    <w:rsid w:val="003A51CE"/>
    <w:rsid w:val="00496DAD"/>
    <w:rsid w:val="00510E46"/>
    <w:rsid w:val="0051521B"/>
    <w:rsid w:val="0058253E"/>
    <w:rsid w:val="0060287F"/>
    <w:rsid w:val="00607970"/>
    <w:rsid w:val="00631EF9"/>
    <w:rsid w:val="00704D29"/>
    <w:rsid w:val="00726E4B"/>
    <w:rsid w:val="007323D7"/>
    <w:rsid w:val="007935BE"/>
    <w:rsid w:val="0080623C"/>
    <w:rsid w:val="00816A6B"/>
    <w:rsid w:val="008B2A45"/>
    <w:rsid w:val="008F5036"/>
    <w:rsid w:val="00994193"/>
    <w:rsid w:val="009A4C20"/>
    <w:rsid w:val="009D5247"/>
    <w:rsid w:val="00A21C89"/>
    <w:rsid w:val="00A65A8F"/>
    <w:rsid w:val="00AC43DF"/>
    <w:rsid w:val="00AC5603"/>
    <w:rsid w:val="00B17BA9"/>
    <w:rsid w:val="00B81EE6"/>
    <w:rsid w:val="00BA1D35"/>
    <w:rsid w:val="00C2112C"/>
    <w:rsid w:val="00C325E9"/>
    <w:rsid w:val="00C852A2"/>
    <w:rsid w:val="00D221AE"/>
    <w:rsid w:val="00D26EC2"/>
    <w:rsid w:val="00D47665"/>
    <w:rsid w:val="00D83FC6"/>
    <w:rsid w:val="00D92BB5"/>
    <w:rsid w:val="00E61539"/>
    <w:rsid w:val="00E744A3"/>
    <w:rsid w:val="00E849FC"/>
    <w:rsid w:val="00EC5A87"/>
    <w:rsid w:val="00ED0004"/>
    <w:rsid w:val="00F35EED"/>
    <w:rsid w:val="00F55B47"/>
    <w:rsid w:val="00F74D86"/>
    <w:rsid w:val="00FF39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F433A7-B242-4A25-B436-C9E9C4D96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15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1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t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Orna</cp:lastModifiedBy>
  <cp:revision>2</cp:revision>
  <dcterms:created xsi:type="dcterms:W3CDTF">2013-12-20T02:17:00Z</dcterms:created>
  <dcterms:modified xsi:type="dcterms:W3CDTF">2013-12-20T02:17:00Z</dcterms:modified>
</cp:coreProperties>
</file>